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49" w:rsidRDefault="007E0049" w:rsidP="008F4FE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776D1" w:rsidRDefault="007776D1" w:rsidP="007776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-581025</wp:posOffset>
            </wp:positionV>
            <wp:extent cx="1038225" cy="1076325"/>
            <wp:effectExtent l="19050" t="0" r="9525" b="0"/>
            <wp:wrapNone/>
            <wp:docPr id="3" name="il_fi" descr="http://www.matichon.co.th/online/2012/01/1325572221132557227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ichon.co.th/online/2012/01/13255722211325572272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776D1" w:rsidRDefault="007776D1" w:rsidP="007776D1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776D1" w:rsidRPr="00CE48F1" w:rsidRDefault="007776D1" w:rsidP="007776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E48F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ประกาศองค์การบริหารส่วนตำบลเสาธง</w:t>
      </w:r>
    </w:p>
    <w:p w:rsidR="007776D1" w:rsidRPr="00CE48F1" w:rsidRDefault="007776D1" w:rsidP="007776D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CE48F1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123F">
        <w:rPr>
          <w:rFonts w:ascii="TH SarabunIT๙" w:hAnsi="TH SarabunIT๙" w:cs="TH SarabunIT๙" w:hint="cs"/>
          <w:sz w:val="32"/>
          <w:szCs w:val="32"/>
          <w:cs/>
        </w:rPr>
        <w:t>เจตนารมณ์การป้องกันและต่อต้านการทุจริตคอร์รัปชั่น</w:t>
      </w:r>
    </w:p>
    <w:p w:rsidR="00E61633" w:rsidRDefault="009D5E9D" w:rsidP="00E6163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D5E9D">
        <w:rPr>
          <w:rFonts w:ascii="TH SarabunIT๙" w:hAnsi="TH SarabunIT๙" w:cs="TH SarabunIT๙" w:hint="cs"/>
          <w:sz w:val="20"/>
          <w:szCs w:val="20"/>
          <w:cs/>
        </w:rPr>
        <w:t>***********************</w:t>
      </w:r>
    </w:p>
    <w:p w:rsidR="007776D1" w:rsidRDefault="007776D1" w:rsidP="00E616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เพื่อให้เป็นไปตามรัฐธรรมนูญแห่งราชอาณาจักรโดย  พุทธศักราช  2550  พระราชบัญญัติข้อมูลข่าวสาร พ.ศ.2540  รวมทั้งให้สอดคล้องกับแผนการบริหารราชการแผ่นดิน พ.ศ.2551-</w:t>
      </w:r>
      <w:r w:rsidR="00BB657E">
        <w:rPr>
          <w:rFonts w:ascii="TH SarabunIT๙" w:hAnsi="TH SarabunIT๙" w:cs="TH SarabunIT๙" w:hint="cs"/>
          <w:sz w:val="32"/>
          <w:szCs w:val="32"/>
          <w:cs/>
        </w:rPr>
        <w:t>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นโยบายที่ 8 นโยบายการบริหารจัดการที่ดี  ที่กำหนดให้เสริมสร้างมาตรฐานด้านคุณธรรมจริยธรรม ให้แก่ข้าราชการและเจ้าหน้าที่ของรัฐและพัฒนาความโปร่งใสในการปฏิบัติงานของหน่วยงานภาครัฐ พร้อมทั้งป้องกันและปราบปรามการทุจริตและประพฤติมิชอบของข้าราชการและเจ้าหน้าที่ของรัฐอย่างจริงจังเพื่อให้ภาคราชการเป็นที่เชื่อถือไว้วางใจแก่ประชาชน</w:t>
      </w:r>
    </w:p>
    <w:p w:rsidR="007776D1" w:rsidRDefault="007776D1" w:rsidP="00E616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องค์การบริหารส่วนตำบลเสาธง  จึงได้กำหนดนโยบายเกี่ยวกับความโปร่งใสตรวจสอบได้ เพื่อเป็นมาตรฐานและเป็นแนวทางปฏิบัติ รวมทั้งเป็นค่านิยมร่วมสำหรับองค์กรและบุคคลทุกคนที่พึงยึดเป็นแนวทางปฏิบัติควบคู่กับ  กฎ  ระเบียบ  ข้อบังคับอื่นๆ  ดังนี้</w:t>
      </w:r>
    </w:p>
    <w:p w:rsidR="007776D1" w:rsidRDefault="007776D1" w:rsidP="008F4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1.มีการเผยแพร่ข้อมูลแผนงาน/โครงการ และงบประมาณที่ได้รับอนุมัติจัดสรรให้ประชาชนได้ทราบโดยทั่วถึง</w:t>
      </w:r>
    </w:p>
    <w:p w:rsidR="007776D1" w:rsidRDefault="007776D1" w:rsidP="008F4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2.เร่งรัด ติดตามผลการดำเนินงานโครงการ/กิจกรรมที่ได้รับอนุมัติจัดสรรให้เป็นไปตามแผนดำเนินงานที่ขออนุมัติอย่างเคร่งครัด โดยรายงานผลให้ผู้บังคับบัญชาทราบ และเผยแพร่ให้หน่วยงานที่เกี่ยวข้องทราบด้วย</w:t>
      </w:r>
    </w:p>
    <w:p w:rsidR="007776D1" w:rsidRDefault="007776D1" w:rsidP="008F4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3.มุ่งเน้นเสริมสร้างสมรรถนะของบุคลกรในองค์การบริหารส่วนตำบลเสาธง  ให้ปฏิบัติงานอย่างมีประสิทธิภาพ  โดยเน้นการจัดเวทีการแลกเปลี่ยนเรียนรู้  การสร้างความสามัคคีและสร้างความสัมพันธ์อันดีภายในองค์การ</w:t>
      </w:r>
    </w:p>
    <w:p w:rsidR="007776D1" w:rsidRDefault="007776D1" w:rsidP="008F4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4.มุ่งเน้นให้บริการด้านความโปร่งใส มีมาตรฐาน และคำ</w:t>
      </w:r>
      <w:r w:rsidR="007E0049">
        <w:rPr>
          <w:rFonts w:ascii="TH SarabunIT๙" w:hAnsi="TH SarabunIT๙" w:cs="TH SarabunIT๙" w:hint="cs"/>
          <w:sz w:val="32"/>
          <w:szCs w:val="32"/>
          <w:cs/>
        </w:rPr>
        <w:t>นึงถึงสิทธิของข้าราชการและบุคลากรอย่างเป็นธรรม  และเสมอภาค</w:t>
      </w:r>
    </w:p>
    <w:p w:rsidR="007E0049" w:rsidRDefault="007E0049" w:rsidP="008F4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5.เปิดเผยข้อมูลข่าวสารที่เกี่ยวข้องกับการดำเนินงานที่มีผลกระทบต่อประชาชน ให้ผู้มีส่วนได้เสีย หรือสาธารณชนทราบ</w:t>
      </w:r>
    </w:p>
    <w:p w:rsidR="007E0049" w:rsidRDefault="007E0049" w:rsidP="008F4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6.ส่งเสริมการมีส่วนร่วม โดยเปิดโอกาสให้ประชาชนเข้ามามีบทบาทในการตัดสินใจดำเนินงาน และมีส่วนร่วมในการควบคุมการปฏิบัติงาน ผ่านกระบวนการตรวจสอบและเรียกร้องในกรณีที่เกิดความสงสัยในกระบวนการดำเนินงานของรัฐ</w:t>
      </w:r>
    </w:p>
    <w:p w:rsidR="007E0049" w:rsidRDefault="007E0049" w:rsidP="008F4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</w:p>
    <w:p w:rsidR="007E0049" w:rsidRPr="007E0049" w:rsidRDefault="007E0049" w:rsidP="008F4FEB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7E0049" w:rsidRDefault="007E0049" w:rsidP="008F4FE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00123F">
        <w:rPr>
          <w:rFonts w:ascii="TH SarabunIT๙" w:hAnsi="TH SarabunIT๙" w:cs="TH SarabunIT๙" w:hint="cs"/>
          <w:sz w:val="32"/>
          <w:szCs w:val="32"/>
          <w:cs/>
        </w:rPr>
        <w:t>3 มกราคม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A219B9">
        <w:rPr>
          <w:rFonts w:ascii="TH SarabunIT๙" w:hAnsi="TH SarabunIT๙" w:cs="TH SarabunIT๙" w:hint="cs"/>
          <w:sz w:val="32"/>
          <w:szCs w:val="32"/>
          <w:cs/>
        </w:rPr>
        <w:t>2561</w:t>
      </w:r>
    </w:p>
    <w:p w:rsidR="00F6314E" w:rsidRPr="009D5E9D" w:rsidRDefault="00707483" w:rsidP="009D5E9D">
      <w:pPr>
        <w:spacing w:after="0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6pt;margin-top:11.05pt;width:207pt;height:95.25pt;z-index:251663360" filled="f" stroked="f">
            <v:textbox style="mso-next-textbox:#_x0000_s1028">
              <w:txbxContent>
                <w:p w:rsidR="007E0049" w:rsidRPr="007E0049" w:rsidRDefault="007E0049" w:rsidP="007E004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70748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จ่าสิบเอก</w:t>
                  </w:r>
                  <w:r w:rsidR="00707483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="0070748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bookmarkStart w:id="0" w:name="_GoBack"/>
                  <w:bookmarkEnd w:id="0"/>
                  <w:r w:rsidR="00707483"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ธรรมนูญ </w:t>
                  </w:r>
                  <w:proofErr w:type="spellStart"/>
                  <w:r w:rsidR="00707483"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มูณี</w:t>
                  </w:r>
                  <w:proofErr w:type="spellEnd"/>
                  <w:r w:rsidR="00707483"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เกิด</w:t>
                  </w:r>
                </w:p>
                <w:p w:rsidR="007E0049" w:rsidRPr="007E0049" w:rsidRDefault="007E0049" w:rsidP="007E0049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     (ธรรมนูญ  </w:t>
                  </w:r>
                  <w:proofErr w:type="spellStart"/>
                  <w:r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มูณี</w:t>
                  </w:r>
                  <w:proofErr w:type="spellEnd"/>
                  <w:r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เกิด)</w:t>
                  </w:r>
                </w:p>
                <w:p w:rsidR="007E0049" w:rsidRDefault="007E0049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</w:t>
                  </w:r>
                  <w:r w:rsidR="00707483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7E0049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นายกองค์การบริหารส่วนตำบลเสาธง</w:t>
                  </w:r>
                </w:p>
                <w:p w:rsidR="0000123F" w:rsidRDefault="00707483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:rsidR="0000123F" w:rsidRPr="007E0049" w:rsidRDefault="0000123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E0049">
        <w:rPr>
          <w:rFonts w:ascii="TH SarabunIT๙" w:hAnsi="TH SarabunIT๙" w:cs="TH SarabunIT๙"/>
          <w:sz w:val="32"/>
          <w:szCs w:val="32"/>
        </w:rPr>
        <w:tab/>
      </w:r>
      <w:r w:rsidR="007E0049">
        <w:rPr>
          <w:rFonts w:ascii="TH SarabunIT๙" w:hAnsi="TH SarabunIT๙" w:cs="TH SarabunIT๙"/>
          <w:sz w:val="32"/>
          <w:szCs w:val="32"/>
        </w:rPr>
        <w:tab/>
      </w:r>
      <w:r w:rsidR="007E0049">
        <w:rPr>
          <w:rFonts w:ascii="TH SarabunIT๙" w:hAnsi="TH SarabunIT๙" w:cs="TH SarabunIT๙"/>
          <w:sz w:val="32"/>
          <w:szCs w:val="32"/>
        </w:rPr>
        <w:tab/>
      </w:r>
      <w:r w:rsidR="007E0049">
        <w:rPr>
          <w:rFonts w:ascii="TH SarabunIT๙" w:hAnsi="TH SarabunIT๙" w:cs="TH SarabunIT๙"/>
          <w:sz w:val="32"/>
          <w:szCs w:val="32"/>
        </w:rPr>
        <w:tab/>
      </w:r>
    </w:p>
    <w:p w:rsidR="0000123F" w:rsidRDefault="0000123F" w:rsidP="00F6314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sectPr w:rsidR="0000123F" w:rsidSect="00B05AE0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6662"/>
    <w:multiLevelType w:val="hybridMultilevel"/>
    <w:tmpl w:val="4D82D826"/>
    <w:lvl w:ilvl="0" w:tplc="067E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A771D"/>
    <w:multiLevelType w:val="hybridMultilevel"/>
    <w:tmpl w:val="836C64EA"/>
    <w:lvl w:ilvl="0" w:tplc="FFA61D5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A9E4A87"/>
    <w:multiLevelType w:val="hybridMultilevel"/>
    <w:tmpl w:val="13A88D48"/>
    <w:lvl w:ilvl="0" w:tplc="28C0DA9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B49289A"/>
    <w:multiLevelType w:val="hybridMultilevel"/>
    <w:tmpl w:val="AB186C94"/>
    <w:lvl w:ilvl="0" w:tplc="516E6CF6">
      <w:start w:val="26"/>
      <w:numFmt w:val="bullet"/>
      <w:lvlText w:val="-"/>
      <w:lvlJc w:val="left"/>
      <w:pPr>
        <w:ind w:left="4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7E0132D4"/>
    <w:multiLevelType w:val="hybridMultilevel"/>
    <w:tmpl w:val="6AB4146E"/>
    <w:lvl w:ilvl="0" w:tplc="0E9823E4">
      <w:start w:val="26"/>
      <w:numFmt w:val="bullet"/>
      <w:lvlText w:val="-"/>
      <w:lvlJc w:val="left"/>
      <w:pPr>
        <w:ind w:left="48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81A8F"/>
    <w:rsid w:val="0000123F"/>
    <w:rsid w:val="00004C13"/>
    <w:rsid w:val="00046981"/>
    <w:rsid w:val="000618BD"/>
    <w:rsid w:val="0008155C"/>
    <w:rsid w:val="000A3284"/>
    <w:rsid w:val="000B412B"/>
    <w:rsid w:val="000C3FE2"/>
    <w:rsid w:val="000E4660"/>
    <w:rsid w:val="000E6EDB"/>
    <w:rsid w:val="0013192B"/>
    <w:rsid w:val="0019513E"/>
    <w:rsid w:val="001C55E0"/>
    <w:rsid w:val="001F4F29"/>
    <w:rsid w:val="00250A0A"/>
    <w:rsid w:val="002768FE"/>
    <w:rsid w:val="00290D0E"/>
    <w:rsid w:val="002A6CD0"/>
    <w:rsid w:val="002B19CD"/>
    <w:rsid w:val="002D243F"/>
    <w:rsid w:val="003071B5"/>
    <w:rsid w:val="00356D53"/>
    <w:rsid w:val="00371F9D"/>
    <w:rsid w:val="003D58F2"/>
    <w:rsid w:val="003F1D19"/>
    <w:rsid w:val="004062D5"/>
    <w:rsid w:val="0043024F"/>
    <w:rsid w:val="00460D66"/>
    <w:rsid w:val="004714F8"/>
    <w:rsid w:val="004B0A1E"/>
    <w:rsid w:val="004C6DC0"/>
    <w:rsid w:val="0056221C"/>
    <w:rsid w:val="005766D0"/>
    <w:rsid w:val="00590970"/>
    <w:rsid w:val="005D34ED"/>
    <w:rsid w:val="005E737D"/>
    <w:rsid w:val="00600BA5"/>
    <w:rsid w:val="0063198D"/>
    <w:rsid w:val="00652A73"/>
    <w:rsid w:val="006A5F36"/>
    <w:rsid w:val="006C32CB"/>
    <w:rsid w:val="00707483"/>
    <w:rsid w:val="00716B47"/>
    <w:rsid w:val="00732D2A"/>
    <w:rsid w:val="0076342D"/>
    <w:rsid w:val="007776D1"/>
    <w:rsid w:val="00781A8F"/>
    <w:rsid w:val="007B08AA"/>
    <w:rsid w:val="007B2744"/>
    <w:rsid w:val="007E0049"/>
    <w:rsid w:val="00816739"/>
    <w:rsid w:val="00823E92"/>
    <w:rsid w:val="00832B5D"/>
    <w:rsid w:val="008D4878"/>
    <w:rsid w:val="008D6D80"/>
    <w:rsid w:val="008E7D8D"/>
    <w:rsid w:val="008F002F"/>
    <w:rsid w:val="008F4FEB"/>
    <w:rsid w:val="00902594"/>
    <w:rsid w:val="00914775"/>
    <w:rsid w:val="00930C04"/>
    <w:rsid w:val="009479C2"/>
    <w:rsid w:val="00952F7D"/>
    <w:rsid w:val="009A49AC"/>
    <w:rsid w:val="009A7C8E"/>
    <w:rsid w:val="009D5E9D"/>
    <w:rsid w:val="009D6556"/>
    <w:rsid w:val="009D6F43"/>
    <w:rsid w:val="00A04DC2"/>
    <w:rsid w:val="00A219B9"/>
    <w:rsid w:val="00AA3C29"/>
    <w:rsid w:val="00AA4D3E"/>
    <w:rsid w:val="00B05AE0"/>
    <w:rsid w:val="00B67D49"/>
    <w:rsid w:val="00BA2D7B"/>
    <w:rsid w:val="00BB4A3E"/>
    <w:rsid w:val="00BB657E"/>
    <w:rsid w:val="00C03007"/>
    <w:rsid w:val="00C12318"/>
    <w:rsid w:val="00CE48F1"/>
    <w:rsid w:val="00D20CD4"/>
    <w:rsid w:val="00D52D0A"/>
    <w:rsid w:val="00D74400"/>
    <w:rsid w:val="00D84F35"/>
    <w:rsid w:val="00DA3B2F"/>
    <w:rsid w:val="00DB6319"/>
    <w:rsid w:val="00E3433A"/>
    <w:rsid w:val="00E6009B"/>
    <w:rsid w:val="00E61633"/>
    <w:rsid w:val="00E82B1E"/>
    <w:rsid w:val="00E87EE2"/>
    <w:rsid w:val="00F24614"/>
    <w:rsid w:val="00F6314E"/>
    <w:rsid w:val="00F7021D"/>
    <w:rsid w:val="00F85E6D"/>
    <w:rsid w:val="00FC05DE"/>
    <w:rsid w:val="00FC08D8"/>
    <w:rsid w:val="00FC5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918E6AC-6D6C-4826-89E3-33FBC8CD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007"/>
  </w:style>
  <w:style w:type="paragraph" w:styleId="9">
    <w:name w:val="heading 9"/>
    <w:basedOn w:val="a"/>
    <w:next w:val="a"/>
    <w:link w:val="90"/>
    <w:qFormat/>
    <w:rsid w:val="00F24614"/>
    <w:pPr>
      <w:keepNext/>
      <w:spacing w:after="0" w:line="240" w:lineRule="auto"/>
      <w:jc w:val="center"/>
      <w:outlineLvl w:val="8"/>
    </w:pPr>
    <w:rPr>
      <w:rFonts w:ascii="Cordia New" w:eastAsia="Cordia New" w:hAnsi="Cordi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A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1A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4F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F4F29"/>
    <w:rPr>
      <w:rFonts w:ascii="Tahoma" w:hAnsi="Tahoma" w:cs="Angsana New"/>
      <w:sz w:val="16"/>
      <w:szCs w:val="20"/>
    </w:rPr>
  </w:style>
  <w:style w:type="character" w:customStyle="1" w:styleId="90">
    <w:name w:val="หัวเรื่อง 9 อักขระ"/>
    <w:basedOn w:val="a0"/>
    <w:link w:val="9"/>
    <w:rsid w:val="00F24614"/>
    <w:rPr>
      <w:rFonts w:ascii="Cordia New" w:eastAsia="Cordia New" w:hAnsi="Cordia New" w:cs="Angsana New"/>
      <w:b/>
      <w:bCs/>
      <w:sz w:val="44"/>
      <w:szCs w:val="44"/>
    </w:rPr>
  </w:style>
  <w:style w:type="paragraph" w:styleId="a7">
    <w:name w:val="Body Text"/>
    <w:basedOn w:val="a"/>
    <w:link w:val="a8"/>
    <w:rsid w:val="00952F7D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952F7D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7315-6A92-4CAB-9F52-2652008C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KKD Windows7 V.11_x86</cp:lastModifiedBy>
  <cp:revision>3</cp:revision>
  <cp:lastPrinted>2018-11-12T08:42:00Z</cp:lastPrinted>
  <dcterms:created xsi:type="dcterms:W3CDTF">2018-11-26T04:17:00Z</dcterms:created>
  <dcterms:modified xsi:type="dcterms:W3CDTF">2018-11-26T04:23:00Z</dcterms:modified>
</cp:coreProperties>
</file>